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4CCB06" w14:textId="77777777" w:rsidR="00D40F96" w:rsidRPr="00D40F96" w:rsidRDefault="002E05DC" w:rsidP="00D40F96">
      <w:pPr>
        <w:spacing w:after="160" w:line="288" w:lineRule="auto"/>
        <w:jc w:val="center"/>
        <w:rPr>
          <w:rFonts w:ascii="Times New Roman" w:eastAsia="Times New Roman" w:hAnsi="Times New Roman" w:cs="Times New Roman"/>
          <w:b/>
          <w:iCs/>
          <w:sz w:val="32"/>
          <w:szCs w:val="36"/>
        </w:rPr>
      </w:pPr>
      <w:r w:rsidRPr="00D40F96">
        <w:rPr>
          <w:rFonts w:ascii="Times New Roman" w:eastAsia="Times New Roman" w:hAnsi="Times New Roman" w:cs="Times New Roman"/>
          <w:b/>
          <w:iCs/>
          <w:sz w:val="32"/>
          <w:szCs w:val="36"/>
        </w:rPr>
        <w:t>Những Lời Khai Thị Trí Huệ Trong Kinh Kim Cang</w:t>
      </w:r>
    </w:p>
    <w:p w14:paraId="5E632566" w14:textId="3CF22A47" w:rsidR="002E05DC" w:rsidRPr="00D40F96" w:rsidRDefault="002E05DC" w:rsidP="00D40F96">
      <w:pPr>
        <w:spacing w:after="0" w:line="288" w:lineRule="auto"/>
        <w:rPr>
          <w:rFonts w:ascii="Times New Roman" w:eastAsia="Times New Roman" w:hAnsi="Times New Roman" w:cs="Times New Roman"/>
          <w:iCs/>
          <w:sz w:val="28"/>
          <w:szCs w:val="28"/>
        </w:rPr>
      </w:pPr>
      <w:r w:rsidRPr="00D40F96">
        <w:rPr>
          <w:rFonts w:ascii="Times New Roman" w:eastAsia="Times New Roman" w:hAnsi="Times New Roman" w:cs="Times New Roman"/>
          <w:b/>
          <w:iCs/>
          <w:sz w:val="28"/>
          <w:szCs w:val="28"/>
        </w:rPr>
        <w:t>Chủ Đề 310:</w:t>
      </w:r>
      <w:r w:rsidRPr="00D40F96">
        <w:rPr>
          <w:rFonts w:ascii="Times New Roman" w:eastAsia="Times New Roman" w:hAnsi="Times New Roman" w:cs="Times New Roman"/>
          <w:iCs/>
          <w:sz w:val="28"/>
          <w:szCs w:val="28"/>
        </w:rPr>
        <w:t xml:space="preserve"> </w:t>
      </w:r>
      <w:r w:rsidRPr="00D40F96">
        <w:rPr>
          <w:rFonts w:ascii="Times New Roman" w:eastAsia="Times New Roman" w:hAnsi="Times New Roman" w:cs="Times New Roman"/>
          <w:b/>
          <w:iCs/>
          <w:sz w:val="28"/>
          <w:szCs w:val="28"/>
        </w:rPr>
        <w:t>Tất Cả Bình Đẳng. Do Không Tự Cho Mình Là Đúng, Nên Có Thể Không Tranh Cãi</w:t>
      </w:r>
    </w:p>
    <w:p w14:paraId="6D5B6726" w14:textId="67FBA881" w:rsidR="005A6711" w:rsidRDefault="005A6711" w:rsidP="005A6711">
      <w:pPr>
        <w:spacing w:after="0" w:line="288" w:lineRule="auto"/>
        <w:rPr>
          <w:rFonts w:ascii="Times New Roman" w:eastAsia="Times New Roman" w:hAnsi="Times New Roman" w:cs="Times New Roman"/>
          <w:b/>
          <w:bCs/>
          <w:sz w:val="28"/>
          <w:szCs w:val="28"/>
        </w:rPr>
      </w:pPr>
      <w:r w:rsidRPr="005A6711">
        <w:rPr>
          <w:rFonts w:ascii="Times New Roman" w:eastAsia="Times New Roman" w:hAnsi="Times New Roman" w:cs="Times New Roman"/>
          <w:b/>
          <w:bCs/>
          <w:sz w:val="28"/>
          <w:szCs w:val="28"/>
        </w:rPr>
        <w:t>Chủ giảng:</w:t>
      </w:r>
      <w:r w:rsidRPr="005A6711">
        <w:rPr>
          <w:rFonts w:ascii="Times New Roman" w:eastAsia="Times New Roman" w:hAnsi="Times New Roman" w:cs="Times New Roman"/>
          <w:bCs/>
          <w:sz w:val="28"/>
          <w:szCs w:val="28"/>
        </w:rPr>
        <w:t xml:space="preserve"> Pháp sư Tịnh Không</w:t>
      </w:r>
    </w:p>
    <w:p w14:paraId="1C9EAE92" w14:textId="18075BDA" w:rsidR="002E05DC" w:rsidRPr="00D40F96" w:rsidRDefault="002E05DC" w:rsidP="00D40F96">
      <w:pPr>
        <w:spacing w:after="0" w:line="288" w:lineRule="auto"/>
        <w:rPr>
          <w:rFonts w:ascii="Times New Roman" w:eastAsia="Times New Roman" w:hAnsi="Times New Roman" w:cs="Times New Roman"/>
          <w:sz w:val="28"/>
          <w:szCs w:val="28"/>
        </w:rPr>
      </w:pPr>
      <w:r w:rsidRPr="00D40F96">
        <w:rPr>
          <w:rFonts w:ascii="Times New Roman" w:eastAsia="Times New Roman" w:hAnsi="Times New Roman" w:cs="Times New Roman"/>
          <w:b/>
          <w:bCs/>
          <w:sz w:val="28"/>
          <w:szCs w:val="28"/>
        </w:rPr>
        <w:t>Thời gian:</w:t>
      </w:r>
      <w:r w:rsidRPr="00D40F96">
        <w:rPr>
          <w:rFonts w:ascii="Times New Roman" w:eastAsia="Times New Roman" w:hAnsi="Times New Roman" w:cs="Times New Roman"/>
          <w:sz w:val="28"/>
          <w:szCs w:val="28"/>
        </w:rPr>
        <w:t xml:space="preserve"> Tháng 05 năm 1995</w:t>
      </w:r>
    </w:p>
    <w:p w14:paraId="0E9BDBD4" w14:textId="77777777" w:rsidR="002E05DC" w:rsidRPr="00D40F96" w:rsidRDefault="002E05DC" w:rsidP="00D40F96">
      <w:pPr>
        <w:spacing w:after="0" w:line="288" w:lineRule="auto"/>
        <w:rPr>
          <w:rFonts w:ascii="Times New Roman" w:eastAsia="Times New Roman" w:hAnsi="Times New Roman" w:cs="Times New Roman"/>
          <w:sz w:val="28"/>
          <w:szCs w:val="28"/>
        </w:rPr>
      </w:pPr>
      <w:r w:rsidRPr="00D40F96">
        <w:rPr>
          <w:rFonts w:ascii="Times New Roman" w:eastAsia="Times New Roman" w:hAnsi="Times New Roman" w:cs="Times New Roman"/>
          <w:b/>
          <w:bCs/>
          <w:sz w:val="28"/>
          <w:szCs w:val="28"/>
        </w:rPr>
        <w:t>Địa điểm:</w:t>
      </w:r>
      <w:r w:rsidRPr="00D40F96">
        <w:rPr>
          <w:rFonts w:ascii="Times New Roman" w:eastAsia="Times New Roman" w:hAnsi="Times New Roman" w:cs="Times New Roman"/>
          <w:sz w:val="28"/>
          <w:szCs w:val="28"/>
        </w:rPr>
        <w:t xml:space="preserve"> Cư Sĩ Lâm Phật Giáo Singapore</w:t>
      </w:r>
    </w:p>
    <w:p w14:paraId="0C4CFDC1" w14:textId="77777777" w:rsidR="002E05DC" w:rsidRPr="00D40F96" w:rsidRDefault="002E05DC" w:rsidP="00D40F96">
      <w:pPr>
        <w:spacing w:after="0" w:line="288" w:lineRule="auto"/>
        <w:rPr>
          <w:rFonts w:ascii="Times New Roman" w:eastAsia="Times New Roman" w:hAnsi="Times New Roman" w:cs="Times New Roman"/>
          <w:sz w:val="28"/>
          <w:szCs w:val="28"/>
        </w:rPr>
      </w:pPr>
      <w:r w:rsidRPr="00D40F96">
        <w:rPr>
          <w:rFonts w:ascii="Times New Roman" w:eastAsia="Times New Roman" w:hAnsi="Times New Roman" w:cs="Times New Roman"/>
          <w:b/>
          <w:bCs/>
          <w:sz w:val="28"/>
          <w:szCs w:val="28"/>
        </w:rPr>
        <w:t>Trích lục từ:</w:t>
      </w:r>
      <w:r w:rsidRPr="00D40F96">
        <w:rPr>
          <w:rFonts w:ascii="Times New Roman" w:eastAsia="Times New Roman" w:hAnsi="Times New Roman" w:cs="Times New Roman"/>
          <w:sz w:val="28"/>
          <w:szCs w:val="28"/>
        </w:rPr>
        <w:t xml:space="preserve"> Báo cáo nghiên cứu Kim Cang Bát Nhã (Tập 024)</w:t>
      </w:r>
    </w:p>
    <w:p w14:paraId="00AF8F43" w14:textId="77777777" w:rsidR="002E05DC" w:rsidRPr="00D40F96" w:rsidRDefault="002E05DC" w:rsidP="00D40F96">
      <w:pPr>
        <w:spacing w:after="0" w:line="288" w:lineRule="auto"/>
        <w:rPr>
          <w:rFonts w:ascii="Times New Roman" w:eastAsia="Times New Roman" w:hAnsi="Times New Roman" w:cs="Times New Roman"/>
          <w:sz w:val="28"/>
          <w:szCs w:val="28"/>
        </w:rPr>
      </w:pPr>
      <w:r w:rsidRPr="00D40F96">
        <w:rPr>
          <w:rFonts w:ascii="Times New Roman" w:eastAsia="Times New Roman" w:hAnsi="Times New Roman" w:cs="Times New Roman"/>
          <w:b/>
          <w:sz w:val="28"/>
          <w:szCs w:val="28"/>
        </w:rPr>
        <w:t>Chuyển ngữ:</w:t>
      </w:r>
      <w:r w:rsidRPr="00D40F96">
        <w:rPr>
          <w:rFonts w:ascii="Times New Roman" w:eastAsia="Times New Roman" w:hAnsi="Times New Roman" w:cs="Times New Roman"/>
          <w:sz w:val="28"/>
          <w:szCs w:val="28"/>
        </w:rPr>
        <w:t xml:space="preserve"> Tịch Minh</w:t>
      </w:r>
    </w:p>
    <w:p w14:paraId="6A17AF04" w14:textId="0BC3FC5F" w:rsidR="002E05DC" w:rsidRPr="00D40F96" w:rsidRDefault="00D40F96" w:rsidP="001A689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9A216B4" w14:textId="123F066B" w:rsidR="00E16B1D" w:rsidRPr="00D40F96" w:rsidRDefault="00D40F96" w:rsidP="00D40F96">
      <w:pPr>
        <w:spacing w:after="160" w:line="288" w:lineRule="auto"/>
        <w:ind w:firstLine="540"/>
        <w:jc w:val="both"/>
        <w:rPr>
          <w:rFonts w:ascii="Times New Roman" w:eastAsia="Times New Roman" w:hAnsi="Times New Roman" w:cs="Times New Roman"/>
          <w:b/>
          <w:sz w:val="28"/>
          <w:szCs w:val="28"/>
        </w:rPr>
      </w:pPr>
      <w:r w:rsidRPr="00D40F96">
        <w:rPr>
          <w:rFonts w:ascii="Times New Roman" w:eastAsia="DFKai-SB" w:hAnsi="Times New Roman" w:cs="Times New Roman"/>
          <w:b/>
          <w:bCs/>
          <w:sz w:val="28"/>
          <w:szCs w:val="28"/>
        </w:rPr>
        <w:t>【</w:t>
      </w:r>
      <w:r w:rsidR="00E16B1D" w:rsidRPr="00D40F96">
        <w:rPr>
          <w:rFonts w:ascii="Times New Roman" w:eastAsia="Times New Roman" w:hAnsi="Times New Roman" w:cs="Times New Roman"/>
          <w:b/>
          <w:bCs/>
          <w:sz w:val="28"/>
          <w:szCs w:val="28"/>
        </w:rPr>
        <w:t>Nhất thiết bình đẳng. Do bất tự thị, cố năng vô tránh.</w:t>
      </w:r>
      <w:r w:rsidRPr="00D40F96">
        <w:rPr>
          <w:rFonts w:ascii="Times New Roman" w:eastAsia="PMingLiU" w:hAnsi="Times New Roman" w:cs="Times New Roman" w:hint="eastAsia"/>
          <w:b/>
          <w:bCs/>
          <w:sz w:val="28"/>
          <w:szCs w:val="28"/>
        </w:rPr>
        <w:t>】</w:t>
      </w:r>
      <w:r w:rsidR="00E16B1D" w:rsidRPr="00D40F96">
        <w:rPr>
          <w:rFonts w:ascii="Times New Roman" w:eastAsia="Times New Roman" w:hAnsi="Times New Roman" w:cs="Times New Roman"/>
          <w:b/>
          <w:sz w:val="28"/>
          <w:szCs w:val="28"/>
        </w:rPr>
        <w:t xml:space="preserve"> </w:t>
      </w:r>
      <w:r w:rsidR="00E16B1D" w:rsidRPr="00D40F96">
        <w:rPr>
          <w:rFonts w:ascii="Times New Roman" w:eastAsia="Times New Roman" w:hAnsi="Times New Roman" w:cs="Times New Roman"/>
          <w:b/>
          <w:i/>
          <w:iCs/>
          <w:sz w:val="28"/>
          <w:szCs w:val="28"/>
        </w:rPr>
        <w:t>(Dịch nghĩa: Tất cả bình đẳng. Do không tự cho mình là đúng, nên có thể không tranh cãi.)</w:t>
      </w:r>
    </w:p>
    <w:p w14:paraId="4A4DCC0F" w14:textId="77777777" w:rsidR="00E16B1D" w:rsidRPr="00D40F96" w:rsidRDefault="00E16B1D" w:rsidP="00D40F96">
      <w:pPr>
        <w:spacing w:after="160" w:line="288" w:lineRule="auto"/>
        <w:ind w:firstLine="540"/>
        <w:jc w:val="both"/>
        <w:rPr>
          <w:rFonts w:ascii="Times New Roman" w:eastAsia="Times New Roman" w:hAnsi="Times New Roman" w:cs="Times New Roman"/>
          <w:sz w:val="28"/>
          <w:szCs w:val="28"/>
        </w:rPr>
      </w:pPr>
      <w:r w:rsidRPr="00D40F96">
        <w:rPr>
          <w:rFonts w:ascii="Times New Roman" w:eastAsia="Times New Roman" w:hAnsi="Times New Roman" w:cs="Times New Roman"/>
          <w:sz w:val="28"/>
          <w:szCs w:val="28"/>
        </w:rPr>
        <w:t>Phàm là có sự tranh chấp, nhất định là do chấp trước vào thành kiến của chính mình, tự cho mình là đúng. Hai người đều tự cho mình là đúng, mới xảy ra tranh chấp; bạn cho là đúng, tôi không tự cho là đúng, thì sẽ không có việc gì rồi. Bạn tranh tôi nhường, thì sẽ không thể nào tranh cãi được.</w:t>
      </w:r>
    </w:p>
    <w:p w14:paraId="259A3F08" w14:textId="77777777" w:rsidR="00E16B1D" w:rsidRPr="00D40F96" w:rsidRDefault="00E16B1D" w:rsidP="00D40F96">
      <w:pPr>
        <w:spacing w:after="160" w:line="288" w:lineRule="auto"/>
        <w:ind w:firstLine="540"/>
        <w:jc w:val="both"/>
        <w:rPr>
          <w:rFonts w:ascii="Times New Roman" w:eastAsia="Times New Roman" w:hAnsi="Times New Roman" w:cs="Times New Roman"/>
          <w:sz w:val="28"/>
          <w:szCs w:val="28"/>
        </w:rPr>
      </w:pPr>
      <w:r w:rsidRPr="00D40F96">
        <w:rPr>
          <w:rFonts w:ascii="Times New Roman" w:eastAsia="Times New Roman" w:hAnsi="Times New Roman" w:cs="Times New Roman"/>
          <w:sz w:val="28"/>
          <w:szCs w:val="28"/>
        </w:rPr>
        <w:t>Đánh nhau, phải hai người đối đánh thì mới đánh được; một người đánh, một người nhường, đánh không được. Cãi nhau cũng như vậy, hai người đối mắng thì mới ầm ĩ; một người mắng, một người im lặng không lên tiếng, họ sẽ không mắng nữa.</w:t>
      </w:r>
    </w:p>
    <w:p w14:paraId="2970D8BE" w14:textId="77777777" w:rsidR="00E16B1D" w:rsidRPr="00D40F96" w:rsidRDefault="00E16B1D" w:rsidP="00D40F96">
      <w:pPr>
        <w:spacing w:after="160" w:line="288" w:lineRule="auto"/>
        <w:ind w:firstLine="540"/>
        <w:jc w:val="both"/>
        <w:rPr>
          <w:rFonts w:ascii="Times New Roman" w:eastAsia="Times New Roman" w:hAnsi="Times New Roman" w:cs="Times New Roman"/>
          <w:sz w:val="28"/>
          <w:szCs w:val="28"/>
        </w:rPr>
      </w:pPr>
      <w:r w:rsidRPr="00D40F96">
        <w:rPr>
          <w:rFonts w:ascii="Times New Roman" w:eastAsia="Times New Roman" w:hAnsi="Times New Roman" w:cs="Times New Roman"/>
          <w:sz w:val="28"/>
          <w:szCs w:val="28"/>
        </w:rPr>
        <w:t>Do đây có thể biết, người đánh nhau, người cãi nhau, trình độ của hai người là bằng nhau; một người cao, một người thấp thì không thể cãi nhau được. Người có trình độ cao sẽ nhường, thì cãi không được. Cái này cần phải học, học được rồi thì cả đời bạn đều rất hạnh phúc.</w:t>
      </w:r>
    </w:p>
    <w:p w14:paraId="6937CBC2" w14:textId="0BEDB1FC" w:rsidR="00E16B1D" w:rsidRPr="00D40F96" w:rsidRDefault="00E16B1D" w:rsidP="00D40F96">
      <w:pPr>
        <w:spacing w:after="160" w:line="288" w:lineRule="auto"/>
        <w:ind w:firstLine="540"/>
        <w:jc w:val="both"/>
        <w:rPr>
          <w:rFonts w:ascii="Times New Roman" w:eastAsia="Times New Roman" w:hAnsi="Times New Roman" w:cs="Times New Roman"/>
          <w:sz w:val="28"/>
          <w:szCs w:val="28"/>
        </w:rPr>
      </w:pPr>
      <w:r w:rsidRPr="00D40F96">
        <w:rPr>
          <w:rFonts w:ascii="Times New Roman" w:eastAsia="Times New Roman" w:hAnsi="Times New Roman" w:cs="Times New Roman"/>
          <w:sz w:val="28"/>
          <w:szCs w:val="28"/>
        </w:rPr>
        <w:t xml:space="preserve">Nếu như bạn cãi nhau với người ta, bản thân bạn phải sanh tâm hổ thẹn. Tại sao vậy? </w:t>
      </w:r>
      <w:r w:rsidR="007020FE" w:rsidRPr="00D40F96">
        <w:rPr>
          <w:rFonts w:ascii="Times New Roman" w:eastAsia="Times New Roman" w:hAnsi="Times New Roman" w:cs="Times New Roman"/>
          <w:sz w:val="28"/>
          <w:szCs w:val="28"/>
        </w:rPr>
        <w:t>“</w:t>
      </w:r>
      <w:r w:rsidRPr="00D40F96">
        <w:rPr>
          <w:rFonts w:ascii="Times New Roman" w:eastAsia="Times New Roman" w:hAnsi="Times New Roman" w:cs="Times New Roman"/>
          <w:sz w:val="28"/>
          <w:szCs w:val="28"/>
        </w:rPr>
        <w:t>Mình và họ giống hệt nhau</w:t>
      </w:r>
      <w:r w:rsidR="007020FE" w:rsidRPr="00D40F96">
        <w:rPr>
          <w:rFonts w:ascii="Times New Roman" w:eastAsia="Times New Roman" w:hAnsi="Times New Roman" w:cs="Times New Roman"/>
          <w:sz w:val="28"/>
          <w:szCs w:val="28"/>
        </w:rPr>
        <w:t>”</w:t>
      </w:r>
      <w:r w:rsidRPr="00D40F96">
        <w:rPr>
          <w:rFonts w:ascii="Times New Roman" w:eastAsia="Times New Roman" w:hAnsi="Times New Roman" w:cs="Times New Roman"/>
          <w:sz w:val="28"/>
          <w:szCs w:val="28"/>
        </w:rPr>
        <w:t>, không giống nhau thì làm sao mà cãi nhau được!</w:t>
      </w:r>
    </w:p>
    <w:p w14:paraId="1C90D068" w14:textId="77777777" w:rsidR="00E16B1D" w:rsidRPr="00D40F96" w:rsidRDefault="00E16B1D" w:rsidP="00D40F96">
      <w:pPr>
        <w:spacing w:after="160" w:line="288" w:lineRule="auto"/>
        <w:ind w:firstLine="540"/>
        <w:jc w:val="both"/>
        <w:rPr>
          <w:rFonts w:ascii="Times New Roman" w:eastAsia="Times New Roman" w:hAnsi="Times New Roman" w:cs="Times New Roman"/>
          <w:sz w:val="28"/>
          <w:szCs w:val="28"/>
        </w:rPr>
      </w:pPr>
      <w:r w:rsidRPr="00D40F96">
        <w:rPr>
          <w:rFonts w:ascii="Times New Roman" w:eastAsia="Times New Roman" w:hAnsi="Times New Roman" w:cs="Times New Roman"/>
          <w:sz w:val="28"/>
          <w:szCs w:val="28"/>
        </w:rPr>
        <w:t>Hồi nhỏ chúng tôi đi học, trường học hiện nay và giáo dục ngày trước không giống nhau. Hiện nay tự do dân chủ, thầy cô đối với học sinh rất khách khí. Thời tôi đi học đó, thầy giáo rất tôn nghiêm, học sinh phạm lỗi thì bị phạt</w:t>
      </w:r>
      <w:r w:rsidR="00F802C5" w:rsidRPr="00D40F96">
        <w:rPr>
          <w:rFonts w:ascii="Times New Roman" w:eastAsia="Times New Roman" w:hAnsi="Times New Roman" w:cs="Times New Roman"/>
          <w:sz w:val="28"/>
          <w:szCs w:val="28"/>
        </w:rPr>
        <w:t xml:space="preserve"> đòn</w:t>
      </w:r>
      <w:r w:rsidRPr="00D40F96">
        <w:rPr>
          <w:rFonts w:ascii="Times New Roman" w:eastAsia="Times New Roman" w:hAnsi="Times New Roman" w:cs="Times New Roman"/>
          <w:sz w:val="28"/>
          <w:szCs w:val="28"/>
        </w:rPr>
        <w:t>, đánh lòng bàn tay, phạt quỳ. Hai bạn học cãi nhau, cả hai người đều bị phạt quỳ cùng một lượt.</w:t>
      </w:r>
    </w:p>
    <w:p w14:paraId="7A97F414" w14:textId="77777777" w:rsidR="00E16B1D" w:rsidRPr="00D40F96" w:rsidRDefault="00E16B1D" w:rsidP="00D40F96">
      <w:pPr>
        <w:spacing w:after="160" w:line="288" w:lineRule="auto"/>
        <w:ind w:firstLine="540"/>
        <w:jc w:val="both"/>
        <w:rPr>
          <w:rFonts w:ascii="Times New Roman" w:eastAsia="Times New Roman" w:hAnsi="Times New Roman" w:cs="Times New Roman"/>
          <w:sz w:val="28"/>
          <w:szCs w:val="28"/>
        </w:rPr>
      </w:pPr>
      <w:r w:rsidRPr="00D40F96">
        <w:rPr>
          <w:rFonts w:ascii="Times New Roman" w:eastAsia="Times New Roman" w:hAnsi="Times New Roman" w:cs="Times New Roman"/>
          <w:sz w:val="28"/>
          <w:szCs w:val="28"/>
        </w:rPr>
        <w:lastRenderedPageBreak/>
        <w:t>Chúng tôi làm học sinh, trong lòng rất không phục, rõ ràng biết bạn học này có lý, bạn học kia vô lý, tại sao hai người cùng bị phạt quỳ? Đến sau này học Phật mới hiểu ra, hai người là như nhau, phạt đúng lắm, một chút cũng không sai. Nếu một người thực sự tốt, người tốt sẽ nhường, sẽ không gây chuyện, không thể cãi nhau. Nhất định là [trình độ] như nhau, phạt cả hai là tuyệt đối chính xác. Mới biết thầy giáo không làm sai, là chúng tôi nghĩ sai, chúng tôi có thiên kiến, thầy giáo làm đúng.</w:t>
      </w:r>
    </w:p>
    <w:p w14:paraId="327B9C5A" w14:textId="02481DA8" w:rsidR="00E16B1D" w:rsidRPr="00D40F96" w:rsidRDefault="00E16B1D" w:rsidP="00D40F96">
      <w:pPr>
        <w:spacing w:after="160" w:line="288" w:lineRule="auto"/>
        <w:ind w:firstLine="540"/>
        <w:jc w:val="both"/>
        <w:rPr>
          <w:rFonts w:ascii="Times New Roman" w:eastAsia="Times New Roman" w:hAnsi="Times New Roman" w:cs="Times New Roman"/>
          <w:sz w:val="28"/>
          <w:szCs w:val="28"/>
        </w:rPr>
      </w:pPr>
      <w:r w:rsidRPr="00D40F96">
        <w:rPr>
          <w:rFonts w:ascii="Times New Roman" w:eastAsia="Times New Roman" w:hAnsi="Times New Roman" w:cs="Times New Roman"/>
          <w:sz w:val="28"/>
          <w:szCs w:val="28"/>
        </w:rPr>
        <w:t xml:space="preserve">Câu </w:t>
      </w:r>
      <w:r w:rsidR="007020FE" w:rsidRPr="00D40F96">
        <w:rPr>
          <w:rFonts w:ascii="Times New Roman" w:eastAsia="Times New Roman" w:hAnsi="Times New Roman" w:cs="Times New Roman"/>
          <w:b/>
          <w:bCs/>
          <w:sz w:val="28"/>
          <w:szCs w:val="28"/>
        </w:rPr>
        <w:t>“</w:t>
      </w:r>
      <w:r w:rsidRPr="00D40F96">
        <w:rPr>
          <w:rFonts w:ascii="Times New Roman" w:eastAsia="Times New Roman" w:hAnsi="Times New Roman" w:cs="Times New Roman"/>
          <w:b/>
          <w:bCs/>
          <w:sz w:val="28"/>
          <w:szCs w:val="28"/>
        </w:rPr>
        <w:t>Do bất tự thị</w:t>
      </w:r>
      <w:r w:rsidR="007020FE" w:rsidRPr="00D40F96">
        <w:rPr>
          <w:rFonts w:ascii="Times New Roman" w:eastAsia="Times New Roman" w:hAnsi="Times New Roman" w:cs="Times New Roman"/>
          <w:b/>
          <w:bCs/>
          <w:sz w:val="28"/>
          <w:szCs w:val="28"/>
        </w:rPr>
        <w:t>”</w:t>
      </w:r>
      <w:r w:rsidRPr="00D40F96">
        <w:rPr>
          <w:rFonts w:ascii="Times New Roman" w:eastAsia="Times New Roman" w:hAnsi="Times New Roman" w:cs="Times New Roman"/>
          <w:sz w:val="28"/>
          <w:szCs w:val="28"/>
        </w:rPr>
        <w:t xml:space="preserve"> (Do không tự cho mình là đúng) này rất có đạo lý. Đừng tự cho mình là đúng, đừng tự cho mình là tài giỏi, đừng tự cho mình là thông minh, [như vậy] đều là chuốc lấy thị phi, đều là chuốc lấy phiền phức. Xã hội hiện nay thường nói, bạn giữ mình ở vị trí thấp (khiêm hạ), thì tốt! Đừng tranh giành với người.</w:t>
      </w:r>
    </w:p>
    <w:p w14:paraId="4B29F08D" w14:textId="78CC191C" w:rsidR="00E16B1D" w:rsidRPr="00D40F96" w:rsidRDefault="00E16B1D" w:rsidP="00D40F96">
      <w:pPr>
        <w:spacing w:after="160" w:line="288" w:lineRule="auto"/>
        <w:ind w:firstLine="540"/>
        <w:jc w:val="both"/>
        <w:rPr>
          <w:rFonts w:ascii="Times New Roman" w:eastAsia="Times New Roman" w:hAnsi="Times New Roman" w:cs="Times New Roman"/>
          <w:sz w:val="28"/>
          <w:szCs w:val="28"/>
        </w:rPr>
      </w:pPr>
      <w:r w:rsidRPr="00D40F96">
        <w:rPr>
          <w:rFonts w:ascii="Times New Roman" w:eastAsia="Times New Roman" w:hAnsi="Times New Roman" w:cs="Times New Roman"/>
          <w:sz w:val="28"/>
          <w:szCs w:val="28"/>
        </w:rPr>
        <w:t xml:space="preserve">Nhất là học Phật, phải học từ đâu? </w:t>
      </w:r>
      <w:r w:rsidR="007020FE" w:rsidRPr="00D40F96">
        <w:rPr>
          <w:rFonts w:ascii="Times New Roman" w:eastAsia="Times New Roman" w:hAnsi="Times New Roman" w:cs="Times New Roman"/>
          <w:b/>
          <w:bCs/>
          <w:sz w:val="28"/>
          <w:szCs w:val="28"/>
        </w:rPr>
        <w:t>“</w:t>
      </w:r>
      <w:r w:rsidRPr="00D40F96">
        <w:rPr>
          <w:rFonts w:ascii="Times New Roman" w:eastAsia="Times New Roman" w:hAnsi="Times New Roman" w:cs="Times New Roman"/>
          <w:b/>
          <w:bCs/>
          <w:sz w:val="28"/>
          <w:szCs w:val="28"/>
        </w:rPr>
        <w:t>Với người không tranh, với đời không cầu</w:t>
      </w:r>
      <w:r w:rsidR="007020FE" w:rsidRPr="00D40F96">
        <w:rPr>
          <w:rFonts w:ascii="Times New Roman" w:eastAsia="Times New Roman" w:hAnsi="Times New Roman" w:cs="Times New Roman"/>
          <w:b/>
          <w:bCs/>
          <w:sz w:val="28"/>
          <w:szCs w:val="28"/>
        </w:rPr>
        <w:t>”</w:t>
      </w:r>
      <w:r w:rsidRPr="00D40F96">
        <w:rPr>
          <w:rFonts w:ascii="Times New Roman" w:eastAsia="Times New Roman" w:hAnsi="Times New Roman" w:cs="Times New Roman"/>
          <w:sz w:val="28"/>
          <w:szCs w:val="28"/>
        </w:rPr>
        <w:t>.</w:t>
      </w:r>
    </w:p>
    <w:p w14:paraId="22FE327B" w14:textId="12DACC5C" w:rsidR="00E16B1D" w:rsidRPr="00D40F96" w:rsidRDefault="00E16B1D" w:rsidP="00D40F96">
      <w:pPr>
        <w:spacing w:after="160" w:line="288" w:lineRule="auto"/>
        <w:ind w:firstLine="540"/>
        <w:jc w:val="both"/>
        <w:rPr>
          <w:rFonts w:ascii="Times New Roman" w:eastAsia="Times New Roman" w:hAnsi="Times New Roman" w:cs="Times New Roman"/>
          <w:sz w:val="28"/>
          <w:szCs w:val="28"/>
        </w:rPr>
      </w:pPr>
      <w:r w:rsidRPr="00D40F96">
        <w:rPr>
          <w:rFonts w:ascii="Times New Roman" w:eastAsia="Times New Roman" w:hAnsi="Times New Roman" w:cs="Times New Roman"/>
          <w:sz w:val="28"/>
          <w:szCs w:val="28"/>
        </w:rPr>
        <w:t xml:space="preserve">Vô tranh vô cầu, thì tất cả đều buông xả rồi, tất cả đều không chấp trước nữa, niệm Phật vãng sanh không có chướng ngại. Niệm Phật không thể vãng sanh, chính là vì bạn vẫn còn tranh, bạn vẫn còn cầu. Có tranh có cầu thì người chịu thiệt thòi là chính mình, cái thiệt thòi này lớn lắm! Không thể vãng sanh, lại tiếp tục không ngừng trôi lăn trong lục đạo luân hồi, bạn nói xem phiền phức này có lớn không? Cái thiệt thòi này quá lớn rồi, cho nên trước tiên phải học </w:t>
      </w:r>
      <w:r w:rsidR="007020FE" w:rsidRPr="00D40F96">
        <w:rPr>
          <w:rFonts w:ascii="Times New Roman" w:eastAsia="Times New Roman" w:hAnsi="Times New Roman" w:cs="Times New Roman"/>
          <w:sz w:val="28"/>
          <w:szCs w:val="28"/>
        </w:rPr>
        <w:t>“</w:t>
      </w:r>
      <w:r w:rsidRPr="00D40F96">
        <w:rPr>
          <w:rFonts w:ascii="Times New Roman" w:eastAsia="Times New Roman" w:hAnsi="Times New Roman" w:cs="Times New Roman"/>
          <w:sz w:val="28"/>
          <w:szCs w:val="28"/>
        </w:rPr>
        <w:t>Vô tranh</w:t>
      </w:r>
      <w:r w:rsidR="007020FE" w:rsidRPr="00D40F96">
        <w:rPr>
          <w:rFonts w:ascii="Times New Roman" w:eastAsia="Times New Roman" w:hAnsi="Times New Roman" w:cs="Times New Roman"/>
          <w:sz w:val="28"/>
          <w:szCs w:val="28"/>
        </w:rPr>
        <w:t>”</w:t>
      </w:r>
      <w:r w:rsidRPr="00D40F96">
        <w:rPr>
          <w:rFonts w:ascii="Times New Roman" w:eastAsia="Times New Roman" w:hAnsi="Times New Roman" w:cs="Times New Roman"/>
          <w:sz w:val="28"/>
          <w:szCs w:val="28"/>
        </w:rPr>
        <w:t>.</w:t>
      </w:r>
    </w:p>
    <w:p w14:paraId="0CE369AF" w14:textId="77777777" w:rsidR="00263F4B" w:rsidRPr="00D40F96" w:rsidRDefault="00E16B1D" w:rsidP="00D40F96">
      <w:pPr>
        <w:spacing w:after="160" w:line="288" w:lineRule="auto"/>
        <w:ind w:firstLine="540"/>
        <w:jc w:val="both"/>
        <w:rPr>
          <w:rFonts w:ascii="Times New Roman" w:eastAsia="Times New Roman" w:hAnsi="Times New Roman" w:cs="Times New Roman"/>
          <w:sz w:val="28"/>
          <w:szCs w:val="28"/>
        </w:rPr>
      </w:pPr>
      <w:r w:rsidRPr="00D40F96">
        <w:rPr>
          <w:rFonts w:ascii="Times New Roman" w:eastAsia="Times New Roman" w:hAnsi="Times New Roman" w:cs="Times New Roman"/>
          <w:sz w:val="28"/>
          <w:szCs w:val="28"/>
        </w:rPr>
        <w:t>Tôn giả Tu Bồ Đề đối với tất cả người, sự, vật đều không tranh. Đức Thế Tôn tán thán Ngài, nêu gương Ngài, chính là dạy chúng ta học theo Ngài, dụng ý là ở chỗ này.</w:t>
      </w:r>
    </w:p>
    <w:sectPr w:rsidR="00263F4B" w:rsidRPr="00D40F96" w:rsidSect="00D40F96">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26449" w14:textId="77777777" w:rsidR="00D40F96" w:rsidRDefault="00D40F96" w:rsidP="00D40F96">
      <w:pPr>
        <w:spacing w:after="0" w:line="240" w:lineRule="auto"/>
      </w:pPr>
      <w:r>
        <w:separator/>
      </w:r>
    </w:p>
  </w:endnote>
  <w:endnote w:type="continuationSeparator" w:id="0">
    <w:p w14:paraId="5C8C5CC7" w14:textId="77777777" w:rsidR="00D40F96" w:rsidRDefault="00D40F96" w:rsidP="00D40F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8D224" w14:textId="77777777" w:rsidR="00D40F96" w:rsidRDefault="00D40F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7EF70" w14:textId="6E3B59F3" w:rsidR="00D40F96" w:rsidRPr="00D40F96" w:rsidRDefault="00D40F96" w:rsidP="00D40F96">
    <w:pPr>
      <w:pStyle w:val="Footer"/>
      <w:tabs>
        <w:tab w:val="clear" w:pos="4513"/>
        <w:tab w:val="clear" w:pos="9026"/>
      </w:tabs>
      <w:jc w:val="center"/>
      <w:rPr>
        <w:rFonts w:ascii="Times New Roman" w:hAnsi="Times New Roman" w:cs="Times New Roman"/>
        <w:sz w:val="24"/>
      </w:rPr>
    </w:pPr>
    <w:r w:rsidRPr="00D40F96">
      <w:rPr>
        <w:rFonts w:ascii="Times New Roman" w:hAnsi="Times New Roman" w:cs="Times New Roman"/>
        <w:sz w:val="24"/>
      </w:rPr>
      <w:fldChar w:fldCharType="begin"/>
    </w:r>
    <w:r w:rsidRPr="00D40F96">
      <w:rPr>
        <w:rFonts w:ascii="Times New Roman" w:hAnsi="Times New Roman" w:cs="Times New Roman"/>
        <w:sz w:val="24"/>
      </w:rPr>
      <w:instrText xml:space="preserve"> PAGE  \* MERGEFORMAT </w:instrText>
    </w:r>
    <w:r w:rsidRPr="00D40F96">
      <w:rPr>
        <w:rFonts w:ascii="Times New Roman" w:hAnsi="Times New Roman" w:cs="Times New Roman"/>
        <w:sz w:val="24"/>
      </w:rPr>
      <w:fldChar w:fldCharType="separate"/>
    </w:r>
    <w:r w:rsidRPr="00D40F96">
      <w:rPr>
        <w:rFonts w:ascii="Times New Roman" w:hAnsi="Times New Roman" w:cs="Times New Roman"/>
        <w:noProof/>
        <w:sz w:val="24"/>
      </w:rPr>
      <w:t>1</w:t>
    </w:r>
    <w:r w:rsidRPr="00D40F96">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B82FC1" w14:textId="77777777" w:rsidR="00D40F96" w:rsidRDefault="00D40F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80FC3" w14:textId="77777777" w:rsidR="00D40F96" w:rsidRDefault="00D40F96" w:rsidP="00D40F96">
      <w:pPr>
        <w:spacing w:after="0" w:line="240" w:lineRule="auto"/>
      </w:pPr>
      <w:r>
        <w:separator/>
      </w:r>
    </w:p>
  </w:footnote>
  <w:footnote w:type="continuationSeparator" w:id="0">
    <w:p w14:paraId="24577F0B" w14:textId="77777777" w:rsidR="00D40F96" w:rsidRDefault="00D40F96" w:rsidP="00D40F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D96B3" w14:textId="77777777" w:rsidR="00D40F96" w:rsidRDefault="00D40F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B3832" w14:textId="77777777" w:rsidR="00D40F96" w:rsidRDefault="00D40F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7C06A" w14:textId="77777777" w:rsidR="00D40F96" w:rsidRDefault="00D40F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29DD"/>
    <w:rsid w:val="000352CE"/>
    <w:rsid w:val="00184AA4"/>
    <w:rsid w:val="001A6894"/>
    <w:rsid w:val="00263F4B"/>
    <w:rsid w:val="002E05DC"/>
    <w:rsid w:val="005A6711"/>
    <w:rsid w:val="007020FE"/>
    <w:rsid w:val="0079251A"/>
    <w:rsid w:val="00806B7D"/>
    <w:rsid w:val="00D40F96"/>
    <w:rsid w:val="00D529DD"/>
    <w:rsid w:val="00E16B1D"/>
    <w:rsid w:val="00F802C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C304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6B1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40F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0F96"/>
  </w:style>
  <w:style w:type="paragraph" w:styleId="Footer">
    <w:name w:val="footer"/>
    <w:basedOn w:val="Normal"/>
    <w:link w:val="FooterChar"/>
    <w:uiPriority w:val="99"/>
    <w:unhideWhenUsed/>
    <w:rsid w:val="00D40F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0F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0802892">
      <w:bodyDiv w:val="1"/>
      <w:marLeft w:val="0"/>
      <w:marRight w:val="0"/>
      <w:marTop w:val="0"/>
      <w:marBottom w:val="0"/>
      <w:divBdr>
        <w:top w:val="none" w:sz="0" w:space="0" w:color="auto"/>
        <w:left w:val="none" w:sz="0" w:space="0" w:color="auto"/>
        <w:bottom w:val="none" w:sz="0" w:space="0" w:color="auto"/>
        <w:right w:val="none" w:sz="0" w:space="0" w:color="auto"/>
      </w:divBdr>
    </w:div>
    <w:div w:id="1816217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492</Words>
  <Characters>2806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2026-02-06T08:03:00Z</dcterms:created>
  <dcterms:modified xsi:type="dcterms:W3CDTF">2026-10-23T03:21:00Z</dcterms:modified>
</cp:coreProperties>
</file>